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150"/>
        <w:gridCol w:w="805"/>
      </w:tblGrid>
      <w:tr w:rsidR="00586BA9" w:rsidTr="00683AF5">
        <w:tc>
          <w:tcPr>
            <w:tcW w:w="10790" w:type="dxa"/>
            <w:gridSpan w:val="3"/>
          </w:tcPr>
          <w:p w:rsidR="00586BA9" w:rsidRDefault="00586BA9" w:rsidP="00586BA9">
            <w:pPr>
              <w:jc w:val="center"/>
            </w:pPr>
            <w:bookmarkStart w:id="0" w:name="_GoBack"/>
            <w:bookmarkEnd w:id="0"/>
            <w:r w:rsidRPr="00586BA9">
              <w:rPr>
                <w:sz w:val="36"/>
              </w:rPr>
              <w:t xml:space="preserve">Independent Animation Project </w:t>
            </w:r>
            <w:r w:rsidRPr="00586BA9">
              <w:rPr>
                <w:sz w:val="36"/>
              </w:rPr>
              <w:t>Task List</w:t>
            </w:r>
          </w:p>
        </w:tc>
      </w:tr>
      <w:tr w:rsidR="00586BA9" w:rsidTr="00586BA9">
        <w:tc>
          <w:tcPr>
            <w:tcW w:w="6835" w:type="dxa"/>
          </w:tcPr>
          <w:p w:rsidR="00586BA9" w:rsidRPr="00586BA9" w:rsidRDefault="00586BA9" w:rsidP="00586BA9">
            <w:pPr>
              <w:jc w:val="center"/>
              <w:rPr>
                <w:b/>
                <w:color w:val="FF0000"/>
              </w:rPr>
            </w:pPr>
            <w:r w:rsidRPr="00586BA9">
              <w:rPr>
                <w:b/>
                <w:color w:val="FF0000"/>
              </w:rPr>
              <w:t>Task</w:t>
            </w:r>
          </w:p>
        </w:tc>
        <w:tc>
          <w:tcPr>
            <w:tcW w:w="3150" w:type="dxa"/>
          </w:tcPr>
          <w:p w:rsidR="00586BA9" w:rsidRPr="00586BA9" w:rsidRDefault="00586BA9" w:rsidP="00586BA9">
            <w:pPr>
              <w:jc w:val="center"/>
              <w:rPr>
                <w:b/>
                <w:color w:val="FF0000"/>
              </w:rPr>
            </w:pPr>
            <w:r w:rsidRPr="00586BA9">
              <w:rPr>
                <w:b/>
                <w:color w:val="FF0000"/>
              </w:rPr>
              <w:t>Estimated time for completion</w:t>
            </w:r>
          </w:p>
        </w:tc>
        <w:tc>
          <w:tcPr>
            <w:tcW w:w="805" w:type="dxa"/>
          </w:tcPr>
          <w:p w:rsidR="00586BA9" w:rsidRPr="00586BA9" w:rsidRDefault="00586BA9" w:rsidP="00586BA9">
            <w:pPr>
              <w:jc w:val="center"/>
              <w:rPr>
                <w:b/>
                <w:color w:val="FF0000"/>
              </w:rPr>
            </w:pPr>
            <w:r w:rsidRPr="00586BA9">
              <w:rPr>
                <w:b/>
                <w:color w:val="FF0000"/>
              </w:rPr>
              <w:t>Done</w:t>
            </w: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  <w:tr w:rsidR="00586BA9" w:rsidTr="00586BA9">
        <w:tc>
          <w:tcPr>
            <w:tcW w:w="6835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3150" w:type="dxa"/>
          </w:tcPr>
          <w:p w:rsidR="00586BA9" w:rsidRDefault="00586BA9" w:rsidP="00586BA9">
            <w:pPr>
              <w:spacing w:after="120"/>
            </w:pPr>
          </w:p>
        </w:tc>
        <w:tc>
          <w:tcPr>
            <w:tcW w:w="805" w:type="dxa"/>
          </w:tcPr>
          <w:p w:rsidR="00586BA9" w:rsidRDefault="00586BA9" w:rsidP="00586BA9">
            <w:pPr>
              <w:spacing w:after="120"/>
            </w:pPr>
          </w:p>
        </w:tc>
      </w:tr>
    </w:tbl>
    <w:p w:rsidR="00586BA9" w:rsidRDefault="00586BA9" w:rsidP="00586BA9">
      <w:pPr>
        <w:spacing w:after="0"/>
      </w:pPr>
    </w:p>
    <w:sectPr w:rsidR="00586BA9" w:rsidSect="0058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A9"/>
    <w:rsid w:val="00545400"/>
    <w:rsid w:val="005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88BF"/>
  <w15:chartTrackingRefBased/>
  <w15:docId w15:val="{948B7510-EA9B-4EE0-A441-10EE9A3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1</cp:revision>
  <dcterms:created xsi:type="dcterms:W3CDTF">2020-01-14T13:48:00Z</dcterms:created>
  <dcterms:modified xsi:type="dcterms:W3CDTF">2020-01-14T13:52:00Z</dcterms:modified>
</cp:coreProperties>
</file>